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EF96" w14:textId="77777777"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244318B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14:paraId="3D1832C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646086E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14:paraId="662550B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40969123" w14:textId="77777777"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6B4AD3F0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30B1916E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2724EA86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4E45EE0C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6BCA1441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4277EFE8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14:paraId="0E3B7F83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Pr="00C62B0E">
        <w:rPr>
          <w:rFonts w:ascii="Times New Roman" w:hAnsi="Times New Roman" w:cs="Times New Roman"/>
          <w:sz w:val="28"/>
        </w:rPr>
        <w:t xml:space="preserve">а также  транзитные мигранты. </w:t>
      </w:r>
    </w:p>
    <w:p w14:paraId="1B976B1B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1AF4AC39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14:paraId="377FD023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14:paraId="3D60A8DB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14:paraId="403AA0BE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14:paraId="243561EE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14:paraId="2EFAB730" w14:textId="77777777"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14:paraId="63526A1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6BBD5417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14:paraId="594FDEB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682086D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42E10CC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4EB48DC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14:paraId="7FB0EB4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413FF68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14:paraId="4DE0DE1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14:paraId="46B45A9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10051F7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2F94D75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14:paraId="7C153C6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55BA3C0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14:paraId="649E2D9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2346D6A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14:paraId="6FA5FA1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14:paraId="4D7754D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75FF715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63ABBBE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14:paraId="4E5511E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309C4AC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76ED337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04DC5C8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14D5BFD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672E7CE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7D7B11F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</w:p>
    <w:p w14:paraId="756D45A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7C174EA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14:paraId="2531FF5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0A1C906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04DBBDC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14:paraId="7D0CE57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72CB11F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737C27F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14:paraId="7D16DBD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70FDAE16" w14:textId="6184E244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</w:t>
      </w:r>
      <w:r w:rsidR="00C6715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C62B0E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4F0C651F" w14:textId="2B08B931"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C6715B">
        <w:rPr>
          <w:rFonts w:ascii="Times New Roman" w:hAnsi="Times New Roman" w:cs="Times New Roman"/>
          <w:sz w:val="28"/>
          <w:szCs w:val="28"/>
        </w:rPr>
        <w:t>2</w:t>
      </w:r>
      <w:r w:rsidRPr="00250E9D">
        <w:rPr>
          <w:rFonts w:ascii="Times New Roman" w:hAnsi="Times New Roman" w:cs="Times New Roman"/>
          <w:sz w:val="28"/>
          <w:szCs w:val="28"/>
        </w:rPr>
        <w:t xml:space="preserve">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03C17" w14:textId="77777777"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14:paraId="1D5E126D" w14:textId="77777777"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3CF5B1CB" w14:textId="77777777" w:rsidR="00A86426" w:rsidRDefault="00381525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14:paraId="38B29C8D" w14:textId="77777777" w:rsidR="001102FA" w:rsidRPr="001E21E3" w:rsidRDefault="001102FA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lastRenderedPageBreak/>
        <w:t>Данные о числе рожденных детей, представленные в таблицах 1 – 3, получены на основе ответов на вопрос 5 «Сколько детей Вы родили?» переписного листа формы Л.</w:t>
      </w:r>
    </w:p>
    <w:p w14:paraId="372CA4F7" w14:textId="77777777" w:rsidR="00A86426" w:rsidRDefault="00A86426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14:paraId="46C1661B" w14:textId="77777777"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1-3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92FCA" w14:paraId="6E130D6F" w14:textId="77777777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380" w14:textId="77777777" w:rsidR="00B92FCA" w:rsidRDefault="00B92FCA" w:rsidP="0096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393C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946D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14:paraId="2E0C53F1" w14:textId="77777777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547B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E7F3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1318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14:paraId="20B2DCC5" w14:textId="77777777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FE52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6B59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342F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14:paraId="08CC4869" w14:textId="77777777" w:rsidR="00384C6B" w:rsidRDefault="00384C6B" w:rsidP="00B92FCA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t xml:space="preserve"> 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2ABA1" w14:textId="77777777" w:rsidR="006C64E4" w:rsidRDefault="00220542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браке» или «состою в незарегистрированном супружеском союзе». Вопрос о состоянии в браке заполнялся для всех лиц </w:t>
      </w:r>
      <w:r w:rsidR="006C64E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14:paraId="217EFDE8" w14:textId="77777777" w:rsidR="001F72C8" w:rsidRPr="00B27166" w:rsidRDefault="001F72C8" w:rsidP="00B27166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t>В таблице 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Pr="00BB780A">
        <w:rPr>
          <w:rFonts w:ascii="Times New Roman" w:hAnsi="Times New Roman" w:cs="Times New Roman"/>
          <w:sz w:val="28"/>
          <w:szCs w:val="28"/>
        </w:rPr>
        <w:t xml:space="preserve"> первого ребенка 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14:paraId="1FDF6C86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B8">
        <w:rPr>
          <w:rFonts w:ascii="Times New Roman" w:hAnsi="Times New Roman" w:cs="Times New Roman"/>
          <w:sz w:val="28"/>
          <w:szCs w:val="28"/>
        </w:rPr>
        <w:t>женщин</w:t>
      </w:r>
      <w:r w:rsidR="00B92FCA">
        <w:rPr>
          <w:rFonts w:ascii="Times New Roman" w:hAnsi="Times New Roman" w:cs="Times New Roman"/>
          <w:sz w:val="28"/>
          <w:szCs w:val="28"/>
        </w:rPr>
        <w:t>, приведенные в таблице 5,</w:t>
      </w:r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Л. В </w:t>
      </w:r>
      <w:r w:rsidR="0003123D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5 представлено распределение </w:t>
      </w:r>
      <w:r w:rsidR="00973BEA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по уровням образования, установленным Федеральным законом от 29 декабря 2012 г. № 273-ФЗ «Об образовании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 (с изменениями). Согласно законодательству наличие определенного уровня образования предполагает достижение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подтверждение человеком определенного образовательного ценза,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чего ему выдается соответствующий документ (при переписи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требовалось документальное подтверждение ответа респондента). </w:t>
      </w:r>
      <w:r w:rsidR="00BD395F">
        <w:rPr>
          <w:rFonts w:ascii="Times New Roman" w:hAnsi="Times New Roman" w:cs="Times New Roman"/>
          <w:sz w:val="28"/>
          <w:szCs w:val="28"/>
        </w:rPr>
        <w:t>При ответе указывался наивысший из достигнутых уровень образования. В зависимости от ответа отмечалось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530FD8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 высшей квалификации (ранее – послевузовское)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окончивши</w:t>
      </w:r>
      <w:r w:rsidR="00BD39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</w:t>
      </w:r>
      <w:r w:rsidR="00B92F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защиты диссертации); </w:t>
      </w:r>
    </w:p>
    <w:p w14:paraId="6293B007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14:paraId="56D4DF39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завершившим </w:t>
      </w:r>
      <w:r>
        <w:rPr>
          <w:rFonts w:ascii="Times New Roman" w:hAnsi="Times New Roman" w:cs="Times New Roman"/>
          <w:sz w:val="28"/>
          <w:szCs w:val="28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14:paraId="3F847003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14:paraId="56CA08EB" w14:textId="77777777"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прошлом;</w:t>
      </w:r>
    </w:p>
    <w:p w14:paraId="1FC4F371" w14:textId="77777777"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техникум, училище (медицинское, педагогическое), колледж, техникум-предприятие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тому подобное. Этот уровень соответствует среднему профессиональному образованию в прошлом;</w:t>
      </w:r>
    </w:p>
    <w:p w14:paraId="61BC083F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(полное) общее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 – школу, лицей, гимназию и т.п.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165CA6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>аттестат о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</w:p>
    <w:p w14:paraId="05953CB2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9 классов общеобразовательной организации, неполную среднюю школу, 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10-11 (12) классов общеобразовательной организации; </w:t>
      </w:r>
    </w:p>
    <w:p w14:paraId="49462A0B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="009A5A42">
        <w:rPr>
          <w:rFonts w:ascii="Times New Roman" w:hAnsi="Times New Roman" w:cs="Times New Roman"/>
          <w:sz w:val="28"/>
          <w:szCs w:val="28"/>
        </w:rPr>
        <w:t xml:space="preserve">и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начальную общеобразовательную школу, </w:t>
      </w:r>
      <w:r w:rsidR="00165CA6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4-9 классов общеобразовательной организации</w:t>
      </w:r>
      <w:r w:rsidR="009A5A42">
        <w:rPr>
          <w:rFonts w:ascii="Times New Roman" w:hAnsi="Times New Roman" w:cs="Times New Roman"/>
          <w:sz w:val="28"/>
          <w:szCs w:val="28"/>
        </w:rPr>
        <w:t>, а также обучавши</w:t>
      </w:r>
      <w:r w:rsidR="00165CA6">
        <w:rPr>
          <w:rFonts w:ascii="Times New Roman" w:hAnsi="Times New Roman" w:cs="Times New Roman"/>
          <w:sz w:val="28"/>
          <w:szCs w:val="28"/>
        </w:rPr>
        <w:t>мся</w:t>
      </w:r>
      <w:r w:rsidR="009A5A42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 и не получивши</w:t>
      </w:r>
      <w:r w:rsidR="00165CA6">
        <w:rPr>
          <w:rFonts w:ascii="Times New Roman" w:hAnsi="Times New Roman" w:cs="Times New Roman"/>
          <w:sz w:val="28"/>
          <w:szCs w:val="28"/>
        </w:rPr>
        <w:t>м</w:t>
      </w:r>
      <w:r w:rsidR="009A5A42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C7B660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14:paraId="3FAC3434" w14:textId="77777777"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4C5B72A0" w14:textId="77777777"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7874" w14:textId="77777777" w:rsidR="00E64A09" w:rsidRDefault="00E64A09" w:rsidP="0059770F">
      <w:pPr>
        <w:spacing w:after="0" w:line="240" w:lineRule="auto"/>
      </w:pPr>
      <w:r>
        <w:separator/>
      </w:r>
    </w:p>
  </w:endnote>
  <w:endnote w:type="continuationSeparator" w:id="0">
    <w:p w14:paraId="2CE83E43" w14:textId="77777777" w:rsidR="00E64A09" w:rsidRDefault="00E64A0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45C1" w14:textId="77777777" w:rsidR="00E64A09" w:rsidRDefault="00E64A09" w:rsidP="0059770F">
      <w:pPr>
        <w:spacing w:after="0" w:line="240" w:lineRule="auto"/>
      </w:pPr>
      <w:r>
        <w:separator/>
      </w:r>
    </w:p>
  </w:footnote>
  <w:footnote w:type="continuationSeparator" w:id="0">
    <w:p w14:paraId="7FF99395" w14:textId="77777777" w:rsidR="00E64A09" w:rsidRDefault="00E64A0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52301A52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72">
          <w:rPr>
            <w:noProof/>
          </w:rPr>
          <w:t>2</w:t>
        </w:r>
        <w:r>
          <w:fldChar w:fldCharType="end"/>
        </w:r>
      </w:p>
    </w:sdtContent>
  </w:sdt>
  <w:p w14:paraId="1A6EACA2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6715B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2846C"/>
  <w15:docId w15:val="{DDA2CC54-18A9-495D-AA61-406E1E1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096E-0D64-4425-95A5-F01E9551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Сикерина Полина Сергеевна</cp:lastModifiedBy>
  <cp:revision>12</cp:revision>
  <cp:lastPrinted>2022-11-30T08:09:00Z</cp:lastPrinted>
  <dcterms:created xsi:type="dcterms:W3CDTF">2022-11-29T17:43:00Z</dcterms:created>
  <dcterms:modified xsi:type="dcterms:W3CDTF">2022-12-22T04:32:00Z</dcterms:modified>
</cp:coreProperties>
</file>